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F23E98" w:rsidRPr="00F23E98" w:rsidRDefault="005C1719" w:rsidP="00F23E98">
      <w:pPr>
        <w:tabs>
          <w:tab w:val="left" w:pos="1037"/>
        </w:tabs>
        <w:jc w:val="both"/>
        <w:rPr>
          <w:rFonts w:ascii="Book Antiqua" w:hAnsi="Book Antiqua"/>
          <w:b/>
          <w:lang w:val="en-GB"/>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F23E98" w:rsidRPr="00F23E98">
        <w:rPr>
          <w:rFonts w:ascii="Book Antiqua" w:hAnsi="Book Antiqua"/>
          <w:b/>
        </w:rPr>
        <w:t xml:space="preserve">Transformer Package-TR12 for 3X500MVA, 765/400kV, 1-PH ICT at </w:t>
      </w:r>
      <w:proofErr w:type="spellStart"/>
      <w:r w:rsidR="00F23E98" w:rsidRPr="00F23E98">
        <w:rPr>
          <w:rFonts w:ascii="Book Antiqua" w:hAnsi="Book Antiqua"/>
          <w:b/>
        </w:rPr>
        <w:t>Fatehgarh</w:t>
      </w:r>
      <w:proofErr w:type="spellEnd"/>
      <w:r w:rsidR="00F23E98" w:rsidRPr="00F23E98">
        <w:rPr>
          <w:rFonts w:ascii="Book Antiqua" w:hAnsi="Book Antiqua"/>
          <w:b/>
        </w:rPr>
        <w:t>-II (</w:t>
      </w:r>
      <w:proofErr w:type="spellStart"/>
      <w:r w:rsidR="00F23E98" w:rsidRPr="00F23E98">
        <w:rPr>
          <w:rFonts w:ascii="Book Antiqua" w:hAnsi="Book Antiqua"/>
          <w:b/>
        </w:rPr>
        <w:t>Jaisalmer</w:t>
      </w:r>
      <w:proofErr w:type="spellEnd"/>
      <w:r w:rsidR="00F23E98" w:rsidRPr="00F23E98">
        <w:rPr>
          <w:rFonts w:ascii="Book Antiqua" w:hAnsi="Book Antiqua"/>
          <w:b/>
        </w:rPr>
        <w:t xml:space="preserve">) SS &amp; 3X500MVA, 765/400kV, 1-PH ICT at </w:t>
      </w:r>
      <w:proofErr w:type="spellStart"/>
      <w:r w:rsidR="00F23E98" w:rsidRPr="00F23E98">
        <w:rPr>
          <w:rFonts w:ascii="Book Antiqua" w:hAnsi="Book Antiqua"/>
          <w:b/>
        </w:rPr>
        <w:t>Bhadla</w:t>
      </w:r>
      <w:proofErr w:type="spellEnd"/>
      <w:r w:rsidR="00F23E98" w:rsidRPr="00F23E98">
        <w:rPr>
          <w:rFonts w:ascii="Book Antiqua" w:hAnsi="Book Antiqua"/>
          <w:b/>
        </w:rPr>
        <w:t xml:space="preserve">-II (Jodhpur) SS under Transmission System For Providing Connectivity to RE Projects at Bikaner (PG), </w:t>
      </w:r>
      <w:proofErr w:type="spellStart"/>
      <w:r w:rsidR="00F23E98" w:rsidRPr="00F23E98">
        <w:rPr>
          <w:rFonts w:ascii="Book Antiqua" w:hAnsi="Book Antiqua"/>
          <w:b/>
        </w:rPr>
        <w:t>Fatehgarh</w:t>
      </w:r>
      <w:proofErr w:type="spellEnd"/>
      <w:r w:rsidR="00F23E98" w:rsidRPr="00F23E98">
        <w:rPr>
          <w:rFonts w:ascii="Book Antiqua" w:hAnsi="Book Antiqua"/>
          <w:b/>
        </w:rPr>
        <w:t xml:space="preserve">-II &amp; </w:t>
      </w:r>
      <w:proofErr w:type="spellStart"/>
      <w:r w:rsidR="00F23E98" w:rsidRPr="00F23E98">
        <w:rPr>
          <w:rFonts w:ascii="Book Antiqua" w:hAnsi="Book Antiqua"/>
          <w:b/>
        </w:rPr>
        <w:t>Bhadla</w:t>
      </w:r>
      <w:proofErr w:type="spellEnd"/>
      <w:r w:rsidR="00F23E98" w:rsidRPr="00F23E98">
        <w:rPr>
          <w:rFonts w:ascii="Book Antiqua" w:hAnsi="Book Antiqua"/>
          <w:b/>
        </w:rPr>
        <w:t>–II</w:t>
      </w:r>
      <w:r w:rsidR="00F23E98" w:rsidRPr="00F23E98">
        <w:rPr>
          <w:rFonts w:ascii="Book Antiqua" w:hAnsi="Book Antiqua"/>
          <w:b/>
          <w:lang w:val="en-GB"/>
        </w:rPr>
        <w: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F23E98">
        <w:rPr>
          <w:rFonts w:ascii="Book Antiqua" w:eastAsia="Times New Roman" w:hAnsi="Book Antiqua" w:cstheme="minorHAnsi"/>
          <w:b/>
          <w:bCs/>
          <w:color w:val="000000"/>
          <w:sz w:val="24"/>
          <w:szCs w:val="24"/>
          <w:lang w:bidi="ar-SA"/>
        </w:rPr>
        <w:t>-</w:t>
      </w:r>
      <w:proofErr w:type="gramStart"/>
      <w:r w:rsidR="00F23E98">
        <w:rPr>
          <w:rFonts w:ascii="Book Antiqua" w:eastAsia="Times New Roman" w:hAnsi="Book Antiqua" w:cstheme="minorHAnsi"/>
          <w:b/>
          <w:bCs/>
          <w:color w:val="000000"/>
          <w:sz w:val="24"/>
          <w:szCs w:val="24"/>
          <w:lang w:bidi="ar-SA"/>
        </w:rPr>
        <w:t>23</w:t>
      </w:r>
      <w:r w:rsidR="0020014F" w:rsidRPr="0020014F">
        <w:rPr>
          <w:rFonts w:ascii="Book Antiqua" w:eastAsia="Times New Roman" w:hAnsi="Book Antiqua" w:cstheme="minorHAnsi"/>
          <w:b/>
          <w:bCs/>
          <w:color w:val="000000"/>
          <w:sz w:val="24"/>
          <w:szCs w:val="24"/>
          <w:lang w:bidi="ar-SA"/>
        </w:rPr>
        <w:t xml:space="preserve"> </w:t>
      </w:r>
      <w:bookmarkStart w:id="0" w:name="_GoBack"/>
      <w:bookmarkEnd w:id="0"/>
      <w:r w:rsidR="0020014F" w:rsidRPr="0020014F">
        <w:rPr>
          <w:rFonts w:ascii="Book Antiqua" w:eastAsia="Times New Roman" w:hAnsi="Book Antiqua" w:cstheme="minorHAnsi"/>
          <w:b/>
          <w:bCs/>
          <w:color w:val="000000"/>
          <w:sz w:val="24"/>
          <w:szCs w:val="24"/>
          <w:lang w:bidi="ar-SA"/>
        </w:rPr>
        <w:t xml:space="preserve"> to</w:t>
      </w:r>
      <w:proofErr w:type="gramEnd"/>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w:t>
      </w:r>
      <w:r w:rsidRPr="00EB21D4">
        <w:rPr>
          <w:rFonts w:ascii="Book Antiqua" w:eastAsia="Times New Roman" w:hAnsi="Book Antiqua" w:cstheme="minorHAnsi"/>
          <w:sz w:val="24"/>
          <w:szCs w:val="24"/>
          <w:lang w:bidi="ar-SA"/>
        </w:rPr>
        <w:lastRenderedPageBreak/>
        <w:t xml:space="preserve">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355" w:rsidRDefault="00D76355" w:rsidP="005C1719">
      <w:pPr>
        <w:spacing w:after="0" w:line="240" w:lineRule="auto"/>
      </w:pPr>
      <w:r>
        <w:separator/>
      </w:r>
    </w:p>
  </w:endnote>
  <w:endnote w:type="continuationSeparator" w:id="0">
    <w:p w:rsidR="00D76355" w:rsidRDefault="00D7635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332F29">
      <w:rPr>
        <w:rFonts w:ascii="Book Antiqua" w:eastAsia="MS Mincho" w:hAnsi="Book Antiqua" w:cs="Times New Roman"/>
        <w:b/>
        <w:bCs/>
        <w:i/>
        <w:iCs/>
        <w:noProof/>
        <w:sz w:val="24"/>
        <w:szCs w:val="24"/>
        <w:lang w:bidi="ar-SA"/>
      </w:rPr>
      <w:t>2</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332F29">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355" w:rsidRDefault="00D76355" w:rsidP="005C1719">
      <w:pPr>
        <w:spacing w:after="0" w:line="240" w:lineRule="auto"/>
      </w:pPr>
      <w:r>
        <w:separator/>
      </w:r>
    </w:p>
  </w:footnote>
  <w:footnote w:type="continuationSeparator" w:id="0">
    <w:p w:rsidR="00D76355" w:rsidRDefault="00D76355"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Annexure-D (BDS)</w:t>
    </w:r>
  </w:p>
  <w:p w:rsidR="00F23E98" w:rsidRDefault="00F23E98" w:rsidP="00F23E98">
    <w:pPr>
      <w:tabs>
        <w:tab w:val="left" w:pos="1037"/>
      </w:tabs>
      <w:jc w:val="both"/>
      <w:rPr>
        <w:rFonts w:ascii="Book Antiqua" w:hAnsi="Book Antiqua"/>
        <w:b/>
      </w:rPr>
    </w:pPr>
  </w:p>
  <w:p w:rsidR="005C1719" w:rsidRPr="00F23E98" w:rsidRDefault="00F23E98" w:rsidP="00F23E98">
    <w:pPr>
      <w:tabs>
        <w:tab w:val="left" w:pos="1037"/>
      </w:tabs>
      <w:jc w:val="both"/>
      <w:rPr>
        <w:rFonts w:ascii="Book Antiqua" w:hAnsi="Book Antiqua"/>
        <w:b/>
        <w:lang w:val="en-IN"/>
      </w:rPr>
    </w:pPr>
    <w:r w:rsidRPr="00F23E98">
      <w:rPr>
        <w:rFonts w:ascii="Book Antiqua" w:hAnsi="Book Antiqua"/>
        <w:b/>
      </w:rPr>
      <w:t xml:space="preserve">Transformer Package-TR12 for 3X500MVA, 765/400kV, 1-PH ICT at </w:t>
    </w:r>
    <w:proofErr w:type="spellStart"/>
    <w:r w:rsidRPr="00F23E98">
      <w:rPr>
        <w:rFonts w:ascii="Book Antiqua" w:hAnsi="Book Antiqua"/>
        <w:b/>
      </w:rPr>
      <w:t>Fatehgarh</w:t>
    </w:r>
    <w:proofErr w:type="spellEnd"/>
    <w:r w:rsidRPr="00F23E98">
      <w:rPr>
        <w:rFonts w:ascii="Book Antiqua" w:hAnsi="Book Antiqua"/>
        <w:b/>
      </w:rPr>
      <w:t>-II (</w:t>
    </w:r>
    <w:proofErr w:type="spellStart"/>
    <w:r w:rsidRPr="00F23E98">
      <w:rPr>
        <w:rFonts w:ascii="Book Antiqua" w:hAnsi="Book Antiqua"/>
        <w:b/>
      </w:rPr>
      <w:t>Jaisalmer</w:t>
    </w:r>
    <w:proofErr w:type="spellEnd"/>
    <w:r w:rsidRPr="00F23E98">
      <w:rPr>
        <w:rFonts w:ascii="Book Antiqua" w:hAnsi="Book Antiqua"/>
        <w:b/>
      </w:rPr>
      <w:t xml:space="preserve">) SS &amp; 3X500MVA, 765/400kV, 1-PH ICT at </w:t>
    </w:r>
    <w:proofErr w:type="spellStart"/>
    <w:r w:rsidRPr="00F23E98">
      <w:rPr>
        <w:rFonts w:ascii="Book Antiqua" w:hAnsi="Book Antiqua"/>
        <w:b/>
      </w:rPr>
      <w:t>Bhadla</w:t>
    </w:r>
    <w:proofErr w:type="spellEnd"/>
    <w:r w:rsidRPr="00F23E98">
      <w:rPr>
        <w:rFonts w:ascii="Book Antiqua" w:hAnsi="Book Antiqua"/>
        <w:b/>
      </w:rPr>
      <w:t xml:space="preserve">-II (Jodhpur) SS under Transmission System For Providing Connectivity to RE Projects at Bikaner (PG), </w:t>
    </w:r>
    <w:proofErr w:type="spellStart"/>
    <w:r w:rsidRPr="00F23E98">
      <w:rPr>
        <w:rFonts w:ascii="Book Antiqua" w:hAnsi="Book Antiqua"/>
        <w:b/>
      </w:rPr>
      <w:t>Fatehgarh</w:t>
    </w:r>
    <w:proofErr w:type="spellEnd"/>
    <w:r w:rsidRPr="00F23E98">
      <w:rPr>
        <w:rFonts w:ascii="Book Antiqua" w:hAnsi="Book Antiqua"/>
        <w:b/>
      </w:rPr>
      <w:t xml:space="preserve">-II &amp; </w:t>
    </w:r>
    <w:proofErr w:type="spellStart"/>
    <w:r w:rsidRPr="00F23E98">
      <w:rPr>
        <w:rFonts w:ascii="Book Antiqua" w:hAnsi="Book Antiqua"/>
        <w:b/>
      </w:rPr>
      <w:t>Bhadla</w:t>
    </w:r>
    <w:proofErr w:type="spellEnd"/>
    <w:r w:rsidRPr="00F23E98">
      <w:rPr>
        <w:rFonts w:ascii="Book Antiqua" w:hAnsi="Book Antiqua"/>
        <w:b/>
      </w:rPr>
      <w:t>–II</w:t>
    </w:r>
    <w:r w:rsidRPr="00F23E98">
      <w:rPr>
        <w:rFonts w:ascii="Book Antiqua" w:hAnsi="Book Antiqua"/>
        <w:b/>
        <w:lang w:val="en-GB"/>
      </w:rPr>
      <w:t>.</w:t>
    </w:r>
    <w:r w:rsidR="0020014F" w:rsidRPr="00F23E98">
      <w:rPr>
        <w:rFonts w:ascii="Book Antiqua" w:hAnsi="Book Antiqua"/>
        <w:b/>
        <w:lang w:val="en-IN"/>
      </w:rPr>
      <w:t>Specification No:</w:t>
    </w:r>
    <w:r w:rsidRPr="00F23E98">
      <w:rPr>
        <w:b/>
      </w:rPr>
      <w:t xml:space="preserve"> </w:t>
    </w:r>
    <w:r w:rsidRPr="00F23E98">
      <w:rPr>
        <w:b/>
      </w:rPr>
      <w:t>CC-CS/958-NR1/TR-4015/3/G1</w:t>
    </w:r>
    <w:r w:rsidRPr="00F23E98">
      <w:rPr>
        <w:rFonts w:ascii="Book Antiqua" w:hAnsi="Book Antiqua"/>
        <w:b/>
        <w:lang w:val="en-I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5421C"/>
    <w:rsid w:val="00270591"/>
    <w:rsid w:val="002A11C7"/>
    <w:rsid w:val="002A7570"/>
    <w:rsid w:val="00314A2B"/>
    <w:rsid w:val="00332F29"/>
    <w:rsid w:val="003838B7"/>
    <w:rsid w:val="003A2E55"/>
    <w:rsid w:val="003E6A53"/>
    <w:rsid w:val="00427E72"/>
    <w:rsid w:val="00492BC8"/>
    <w:rsid w:val="00495CA5"/>
    <w:rsid w:val="004D3506"/>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132C7"/>
    <w:rsid w:val="00A634CD"/>
    <w:rsid w:val="00A7189E"/>
    <w:rsid w:val="00AB36D1"/>
    <w:rsid w:val="00B5290C"/>
    <w:rsid w:val="00B5578A"/>
    <w:rsid w:val="00B67D16"/>
    <w:rsid w:val="00B72587"/>
    <w:rsid w:val="00B77C01"/>
    <w:rsid w:val="00C2314E"/>
    <w:rsid w:val="00C57394"/>
    <w:rsid w:val="00C66B2C"/>
    <w:rsid w:val="00CB125F"/>
    <w:rsid w:val="00CB2BBB"/>
    <w:rsid w:val="00CC54E9"/>
    <w:rsid w:val="00CD65AF"/>
    <w:rsid w:val="00D76355"/>
    <w:rsid w:val="00D86546"/>
    <w:rsid w:val="00DC59A0"/>
    <w:rsid w:val="00DC7298"/>
    <w:rsid w:val="00E37890"/>
    <w:rsid w:val="00E41696"/>
    <w:rsid w:val="00E905F2"/>
    <w:rsid w:val="00EB21D4"/>
    <w:rsid w:val="00EB3986"/>
    <w:rsid w:val="00EE7512"/>
    <w:rsid w:val="00F12DF2"/>
    <w:rsid w:val="00F23D5A"/>
    <w:rsid w:val="00F23E98"/>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20</cp:revision>
  <cp:lastPrinted>2019-09-19T10:32:00Z</cp:lastPrinted>
  <dcterms:created xsi:type="dcterms:W3CDTF">2018-07-24T08:58:00Z</dcterms:created>
  <dcterms:modified xsi:type="dcterms:W3CDTF">2019-09-19T10:33:00Z</dcterms:modified>
</cp:coreProperties>
</file>